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689752" w14:textId="4BDA3E38" w:rsidR="004B514A" w:rsidRDefault="004B514A" w:rsidP="004B514A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TSG-RAN WG4 Meeting #102-e</w:t>
      </w:r>
      <w:r>
        <w:rPr>
          <w:rFonts w:cs="Arial"/>
          <w:b/>
          <w:sz w:val="24"/>
          <w:szCs w:val="24"/>
        </w:rPr>
        <w:tab/>
        <w:t>R4-2205674</w:t>
      </w:r>
    </w:p>
    <w:p w14:paraId="021F99B5" w14:textId="7281DF3B" w:rsidR="00981288" w:rsidRPr="00E861A8" w:rsidRDefault="004B514A" w:rsidP="004B514A">
      <w:pPr>
        <w:pStyle w:val="CRCoverPage"/>
        <w:tabs>
          <w:tab w:val="right" w:pos="9639"/>
        </w:tabs>
        <w:spacing w:after="100" w:afterAutospacing="1"/>
        <w:rPr>
          <w:rFonts w:cs="Arial"/>
          <w:b/>
          <w:sz w:val="28"/>
          <w:szCs w:val="28"/>
        </w:rPr>
      </w:pPr>
      <w:r>
        <w:rPr>
          <w:b/>
          <w:sz w:val="24"/>
          <w:szCs w:val="24"/>
          <w:lang w:eastAsia="zh-CN"/>
        </w:rPr>
        <w:t xml:space="preserve">Electronic Meeting, </w:t>
      </w:r>
      <w:r>
        <w:rPr>
          <w:rFonts w:cs="Arial"/>
          <w:b/>
          <w:sz w:val="24"/>
          <w:szCs w:val="24"/>
        </w:rPr>
        <w:t>21 February – 03 March 2022</w:t>
      </w:r>
    </w:p>
    <w:p w14:paraId="215EC8B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F67C3">
        <w:rPr>
          <w:rFonts w:ascii="Arial" w:eastAsia="Batang" w:hAnsi="Arial"/>
          <w:b/>
          <w:lang w:val="en-US" w:eastAsia="zh-CN"/>
        </w:rPr>
        <w:t>Ericsson</w:t>
      </w:r>
    </w:p>
    <w:p w14:paraId="4C46FEBA" w14:textId="234552E1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981288">
        <w:rPr>
          <w:rFonts w:ascii="Arial" w:eastAsia="Batang" w:hAnsi="Arial" w:cs="Arial"/>
          <w:b/>
          <w:lang w:eastAsia="zh-CN"/>
        </w:rPr>
        <w:t>Revised</w:t>
      </w:r>
      <w:r w:rsidR="00C854F4">
        <w:rPr>
          <w:rFonts w:ascii="Arial" w:eastAsia="Batang" w:hAnsi="Arial" w:cs="Arial"/>
          <w:b/>
          <w:lang w:eastAsia="zh-CN"/>
        </w:rPr>
        <w:t xml:space="preserve"> WID</w:t>
      </w:r>
      <w:r w:rsidR="007820B9">
        <w:rPr>
          <w:rFonts w:ascii="Arial" w:eastAsia="Batang" w:hAnsi="Arial" w:cs="Arial"/>
          <w:b/>
          <w:lang w:eastAsia="zh-CN"/>
        </w:rPr>
        <w:t xml:space="preserve">: </w:t>
      </w:r>
      <w:r w:rsidR="0098456F" w:rsidRPr="0098456F">
        <w:rPr>
          <w:rFonts w:ascii="Arial" w:eastAsia="Batang" w:hAnsi="Arial" w:cs="Arial"/>
          <w:b/>
          <w:lang w:eastAsia="zh-CN"/>
        </w:rPr>
        <w:t>Rel-17 NR intra band Carrier Aggregation for xCC DL/yCC UL including contiguous and non-contiguous spectrum (x&gt;=y)</w:t>
      </w:r>
    </w:p>
    <w:p w14:paraId="5AA71523" w14:textId="54B280F7" w:rsidR="00AE25BF" w:rsidRPr="006E5DD5" w:rsidRDefault="00C854F4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052652">
        <w:rPr>
          <w:rFonts w:ascii="Arial" w:eastAsia="Batang" w:hAnsi="Arial"/>
          <w:b/>
          <w:lang w:eastAsia="zh-CN"/>
        </w:rPr>
        <w:t>Approval</w:t>
      </w:r>
    </w:p>
    <w:p w14:paraId="56E2CB50" w14:textId="6C382D5E" w:rsidR="00AE25BF" w:rsidRPr="004E283C" w:rsidRDefault="00AE25BF" w:rsidP="0082369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B362C8">
        <w:rPr>
          <w:rFonts w:ascii="Arial" w:eastAsia="Batang" w:hAnsi="Arial" w:cs="Arial"/>
          <w:b/>
          <w:lang w:eastAsia="zh-CN"/>
        </w:rPr>
        <w:t>9</w:t>
      </w:r>
      <w:r w:rsidR="00410F68" w:rsidRPr="00410F68">
        <w:rPr>
          <w:rFonts w:ascii="Arial" w:eastAsia="Batang" w:hAnsi="Arial" w:cs="Arial"/>
          <w:b/>
          <w:lang w:eastAsia="zh-CN"/>
        </w:rPr>
        <w:t>.</w:t>
      </w:r>
      <w:r w:rsidR="00B362C8">
        <w:rPr>
          <w:rFonts w:ascii="Arial" w:eastAsia="Batang" w:hAnsi="Arial" w:cs="Arial"/>
          <w:b/>
          <w:lang w:eastAsia="zh-CN"/>
        </w:rPr>
        <w:t>7</w:t>
      </w:r>
      <w:r w:rsidR="00410F68" w:rsidRPr="00410F68">
        <w:rPr>
          <w:rFonts w:ascii="Arial" w:eastAsia="Batang" w:hAnsi="Arial" w:cs="Arial"/>
          <w:b/>
          <w:lang w:eastAsia="zh-CN"/>
        </w:rPr>
        <w:t>.</w:t>
      </w:r>
      <w:r w:rsidR="00E861A8">
        <w:rPr>
          <w:rFonts w:ascii="Arial" w:eastAsia="Batang" w:hAnsi="Arial" w:cs="Arial"/>
          <w:b/>
          <w:lang w:eastAsia="zh-CN"/>
        </w:rPr>
        <w:t>1</w:t>
      </w:r>
    </w:p>
    <w:p w14:paraId="7DB89898" w14:textId="77777777" w:rsidR="006A5F0A" w:rsidRPr="006E5DD5" w:rsidRDefault="006A5F0A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559E8F9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EF81B7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4F420B6E" w14:textId="15F2FAF3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074E90">
        <w:t>Revised</w:t>
      </w:r>
      <w:r w:rsidR="00314442">
        <w:t xml:space="preserve"> WID on </w:t>
      </w:r>
      <w:r w:rsidR="0098456F" w:rsidRPr="0098456F">
        <w:t>Rel-17 NR intra band Carrier Aggregation for xCC DL/yCC UL including contiguous and non-contiguous spectrum (x&gt;=y)</w:t>
      </w:r>
      <w:r w:rsidR="00D31CC8" w:rsidRPr="00251D80">
        <w:t xml:space="preserve"> </w:t>
      </w:r>
    </w:p>
    <w:p w14:paraId="33BD5015" w14:textId="63A76D40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E263F" w:rsidRPr="001D37EC">
        <w:t>NR_CA_R1</w:t>
      </w:r>
      <w:r w:rsidR="00AE263F">
        <w:t>7</w:t>
      </w:r>
      <w:r w:rsidR="00AE263F" w:rsidRPr="001D37EC">
        <w:t>_Intra</w:t>
      </w:r>
    </w:p>
    <w:p w14:paraId="00B5F64C" w14:textId="3EDC7D8D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25CB2" w:rsidRPr="00D25CB2">
        <w:t>881005</w:t>
      </w:r>
    </w:p>
    <w:p w14:paraId="5FB66BB8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854F4" w:rsidRPr="00C854F4">
        <w:rPr>
          <w:rFonts w:ascii="Arial" w:hAnsi="Arial"/>
          <w:sz w:val="32"/>
        </w:rPr>
        <w:t>Rel-17</w:t>
      </w:r>
    </w:p>
    <w:p w14:paraId="744F4ED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>.</w:t>
      </w:r>
    </w:p>
    <w:p w14:paraId="21901048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C2E35" w14:paraId="534CDDD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ECD57F9" w14:textId="77777777" w:rsidR="004260A5" w:rsidRPr="00CC2E3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B4BFAE" w14:textId="77777777" w:rsidR="004260A5" w:rsidRPr="00CC2E35" w:rsidRDefault="004260A5" w:rsidP="004A40BE">
            <w:pPr>
              <w:pStyle w:val="TAH"/>
            </w:pPr>
            <w:r w:rsidRPr="00CC2E3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2A2FFB" w14:textId="77777777" w:rsidR="004260A5" w:rsidRPr="00CC2E35" w:rsidRDefault="004260A5" w:rsidP="004A40BE">
            <w:pPr>
              <w:pStyle w:val="TAH"/>
            </w:pPr>
            <w:r w:rsidRPr="00CC2E3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7F8BC0" w14:textId="77777777" w:rsidR="004260A5" w:rsidRPr="00CC2E35" w:rsidRDefault="004260A5" w:rsidP="004A40BE">
            <w:pPr>
              <w:pStyle w:val="TAH"/>
            </w:pPr>
            <w:r w:rsidRPr="00CC2E3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820F6E1" w14:textId="77777777" w:rsidR="004260A5" w:rsidRPr="00CC2E35" w:rsidRDefault="004260A5" w:rsidP="004A40BE">
            <w:pPr>
              <w:pStyle w:val="TAH"/>
            </w:pPr>
            <w:r w:rsidRPr="00CC2E3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ABDD12" w14:textId="77777777" w:rsidR="004260A5" w:rsidRPr="00CC2E35" w:rsidRDefault="004260A5" w:rsidP="00BF7C9D">
            <w:pPr>
              <w:pStyle w:val="TAH"/>
            </w:pPr>
            <w:r w:rsidRPr="00CC2E35">
              <w:t>Others</w:t>
            </w:r>
            <w:r w:rsidR="00BF7C9D" w:rsidRPr="00CC2E35">
              <w:t xml:space="preserve"> (specify)</w:t>
            </w:r>
          </w:p>
        </w:tc>
      </w:tr>
      <w:tr w:rsidR="00C854F4" w:rsidRPr="00CC2E35" w14:paraId="4084D18B" w14:textId="77777777" w:rsidTr="00CC2E35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6E78D4C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3C2470A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D03956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D879A95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642443D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3740803F" w14:textId="77777777" w:rsidR="00C854F4" w:rsidRPr="00CC2E35" w:rsidRDefault="00C854F4" w:rsidP="00C854F4">
            <w:pPr>
              <w:pStyle w:val="TAC"/>
            </w:pPr>
          </w:p>
        </w:tc>
      </w:tr>
      <w:tr w:rsidR="00C854F4" w:rsidRPr="00CC2E35" w14:paraId="74F6ACAA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67A779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D90AEF7" w14:textId="77777777" w:rsidR="00C854F4" w:rsidRPr="00CC2E35" w:rsidRDefault="00C854F4" w:rsidP="00C854F4">
            <w:pPr>
              <w:pStyle w:val="TAC"/>
            </w:pPr>
            <w:bookmarkStart w:id="0" w:name="OLE_LINK2"/>
            <w:r w:rsidRPr="00CC2E35">
              <w:t>X</w:t>
            </w:r>
            <w:bookmarkEnd w:id="0"/>
          </w:p>
        </w:tc>
        <w:tc>
          <w:tcPr>
            <w:tcW w:w="0" w:type="auto"/>
            <w:vAlign w:val="center"/>
          </w:tcPr>
          <w:p w14:paraId="529503AF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39BB3521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DF203AF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vAlign w:val="center"/>
          </w:tcPr>
          <w:p w14:paraId="2884427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</w:tr>
      <w:tr w:rsidR="00C854F4" w:rsidRPr="00CC2E35" w14:paraId="25AE2C69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4AE301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71F370E8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33F626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1AFCA09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FE69E53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D54B4F0" w14:textId="77777777" w:rsidR="00C854F4" w:rsidRPr="00CC2E35" w:rsidRDefault="00C854F4" w:rsidP="00C854F4">
            <w:pPr>
              <w:pStyle w:val="TAC"/>
            </w:pPr>
          </w:p>
        </w:tc>
      </w:tr>
    </w:tbl>
    <w:p w14:paraId="25EA8E17" w14:textId="77777777" w:rsidR="008A76FD" w:rsidRDefault="008A76FD" w:rsidP="001C5C86">
      <w:pPr>
        <w:ind w:right="-99"/>
        <w:rPr>
          <w:b/>
        </w:rPr>
      </w:pPr>
    </w:p>
    <w:p w14:paraId="3259C8F2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97EB56B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D02AAF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4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C2E35" w14:paraId="1E0D01FA" w14:textId="77777777" w:rsidTr="006B4280">
        <w:tc>
          <w:tcPr>
            <w:tcW w:w="675" w:type="dxa"/>
          </w:tcPr>
          <w:p w14:paraId="7A66223E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B3C942B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C2E35">
              <w:rPr>
                <w:color w:val="4F81BD"/>
                <w:sz w:val="20"/>
              </w:rPr>
              <w:t>Feature</w:t>
            </w:r>
          </w:p>
        </w:tc>
      </w:tr>
      <w:tr w:rsidR="004876B9" w:rsidRPr="00CC2E35" w14:paraId="151C547C" w14:textId="77777777" w:rsidTr="004260A5">
        <w:tc>
          <w:tcPr>
            <w:tcW w:w="675" w:type="dxa"/>
          </w:tcPr>
          <w:p w14:paraId="74118AD1" w14:textId="77777777" w:rsidR="004876B9" w:rsidRPr="00CC2E35" w:rsidRDefault="00C854F4" w:rsidP="00A10539">
            <w:pPr>
              <w:pStyle w:val="TAC"/>
            </w:pPr>
            <w:r w:rsidRPr="00CC2E35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0075A34" w14:textId="77777777" w:rsidR="004876B9" w:rsidRPr="00CC2E35" w:rsidRDefault="004876B9" w:rsidP="004260A5">
            <w:pPr>
              <w:pStyle w:val="TAH"/>
              <w:ind w:right="-99"/>
              <w:jc w:val="left"/>
            </w:pPr>
            <w:r w:rsidRPr="00CC2E35">
              <w:t>Building Block</w:t>
            </w:r>
          </w:p>
        </w:tc>
      </w:tr>
      <w:tr w:rsidR="004876B9" w:rsidRPr="00CC2E35" w14:paraId="40AC9F3F" w14:textId="77777777" w:rsidTr="004260A5">
        <w:tc>
          <w:tcPr>
            <w:tcW w:w="675" w:type="dxa"/>
          </w:tcPr>
          <w:p w14:paraId="7AE1D97B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5614BFA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C2E35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C2E35" w14:paraId="6C143C13" w14:textId="77777777" w:rsidTr="001759A7">
        <w:tc>
          <w:tcPr>
            <w:tcW w:w="675" w:type="dxa"/>
          </w:tcPr>
          <w:p w14:paraId="3965FD2B" w14:textId="77777777" w:rsidR="00BF7C9D" w:rsidRPr="00CC2E35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8AE26D3" w14:textId="77777777" w:rsidR="00BF7C9D" w:rsidRPr="00CC2E35" w:rsidRDefault="00BF7C9D" w:rsidP="001759A7">
            <w:pPr>
              <w:pStyle w:val="TAH"/>
              <w:ind w:right="-99"/>
              <w:jc w:val="left"/>
            </w:pPr>
            <w:r w:rsidRPr="00CC2E35">
              <w:rPr>
                <w:color w:val="4F81BD"/>
                <w:sz w:val="20"/>
              </w:rPr>
              <w:t>Study Item</w:t>
            </w:r>
          </w:p>
        </w:tc>
      </w:tr>
    </w:tbl>
    <w:p w14:paraId="5F51936C" w14:textId="77777777" w:rsidR="004876B9" w:rsidRDefault="004876B9" w:rsidP="001C5C86">
      <w:pPr>
        <w:ind w:right="-99"/>
        <w:rPr>
          <w:b/>
        </w:rPr>
      </w:pPr>
    </w:p>
    <w:p w14:paraId="57916D13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C2E35" w14:paraId="38F0072B" w14:textId="77777777" w:rsidTr="009A6092">
        <w:tc>
          <w:tcPr>
            <w:tcW w:w="10314" w:type="dxa"/>
            <w:gridSpan w:val="4"/>
            <w:shd w:val="clear" w:color="auto" w:fill="E0E0E0"/>
          </w:tcPr>
          <w:p w14:paraId="01125FC0" w14:textId="77777777" w:rsidR="008835FC" w:rsidRPr="00CC2E35" w:rsidRDefault="008835FC" w:rsidP="0049584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8835FC" w:rsidRPr="00CC2E35" w14:paraId="3D200602" w14:textId="77777777" w:rsidTr="009A6092">
        <w:tc>
          <w:tcPr>
            <w:tcW w:w="1101" w:type="dxa"/>
            <w:shd w:val="clear" w:color="auto" w:fill="E0E0E0"/>
          </w:tcPr>
          <w:p w14:paraId="6B4FBBDC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CE6D7E9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EF6028C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ECCAD44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8835FC" w:rsidRPr="00CC2E35" w14:paraId="70D6CC7B" w14:textId="77777777" w:rsidTr="009A6092">
        <w:tc>
          <w:tcPr>
            <w:tcW w:w="1101" w:type="dxa"/>
          </w:tcPr>
          <w:p w14:paraId="109361C2" w14:textId="493AE431" w:rsidR="008835FC" w:rsidRPr="00CC2E35" w:rsidRDefault="009B140F" w:rsidP="00A10539">
            <w:pPr>
              <w:pStyle w:val="TAL"/>
            </w:pPr>
            <w:r w:rsidRPr="001D37EC">
              <w:t>NR_CA_R1</w:t>
            </w:r>
            <w:r>
              <w:t>7</w:t>
            </w:r>
            <w:r w:rsidRPr="001D37EC">
              <w:t>_Intra</w:t>
            </w:r>
          </w:p>
        </w:tc>
        <w:tc>
          <w:tcPr>
            <w:tcW w:w="1101" w:type="dxa"/>
          </w:tcPr>
          <w:p w14:paraId="0119F997" w14:textId="0E94DF34" w:rsidR="008835FC" w:rsidRPr="00CC2E35" w:rsidRDefault="009B140F" w:rsidP="00F22615">
            <w:pPr>
              <w:pStyle w:val="TAL"/>
            </w:pPr>
            <w:r>
              <w:t>R4</w:t>
            </w:r>
          </w:p>
        </w:tc>
        <w:tc>
          <w:tcPr>
            <w:tcW w:w="1101" w:type="dxa"/>
          </w:tcPr>
          <w:p w14:paraId="5C88CC7A" w14:textId="1F05E6EA" w:rsidR="008835FC" w:rsidRPr="00CC2E35" w:rsidRDefault="009B140F" w:rsidP="00A10539">
            <w:pPr>
              <w:pStyle w:val="TAL"/>
            </w:pPr>
            <w:r w:rsidRPr="009B140F">
              <w:t>881005</w:t>
            </w:r>
          </w:p>
        </w:tc>
        <w:tc>
          <w:tcPr>
            <w:tcW w:w="7011" w:type="dxa"/>
          </w:tcPr>
          <w:p w14:paraId="07194E20" w14:textId="615CE182" w:rsidR="00074E90" w:rsidRPr="00251D80" w:rsidRDefault="0098456F" w:rsidP="00052B30">
            <w:pPr>
              <w:pStyle w:val="TAL"/>
            </w:pPr>
            <w:r w:rsidRPr="0098456F">
              <w:rPr>
                <w:rFonts w:cs="Arial"/>
                <w:color w:val="000000"/>
                <w:szCs w:val="18"/>
              </w:rPr>
              <w:t>Rel-17 NR intra band Carrier Aggregation for xCC DL/yCC UL including contiguous and non-contiguous spectrum (x&gt;=y)</w:t>
            </w:r>
          </w:p>
        </w:tc>
      </w:tr>
    </w:tbl>
    <w:p w14:paraId="7B6F86FD" w14:textId="77777777" w:rsidR="004876B9" w:rsidRDefault="004876B9" w:rsidP="001C5C86">
      <w:pPr>
        <w:ind w:right="-99"/>
        <w:rPr>
          <w:b/>
        </w:rPr>
      </w:pPr>
    </w:p>
    <w:p w14:paraId="009A7EF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D25CB2" w14:paraId="25B67CF8" w14:textId="77777777" w:rsidTr="00CE3806">
        <w:tc>
          <w:tcPr>
            <w:tcW w:w="10314" w:type="dxa"/>
            <w:gridSpan w:val="3"/>
            <w:shd w:val="clear" w:color="auto" w:fill="E0E0E0"/>
          </w:tcPr>
          <w:p w14:paraId="4D11249D" w14:textId="77777777" w:rsidR="00D25CB2" w:rsidRDefault="00D25CB2" w:rsidP="00CE380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D25CB2" w14:paraId="2B2AB56D" w14:textId="77777777" w:rsidTr="00CE3806">
        <w:tc>
          <w:tcPr>
            <w:tcW w:w="1101" w:type="dxa"/>
            <w:shd w:val="clear" w:color="auto" w:fill="E0E0E0"/>
          </w:tcPr>
          <w:p w14:paraId="64E4F914" w14:textId="77777777" w:rsidR="00D25CB2" w:rsidRDefault="00D25CB2" w:rsidP="00CE380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F345CF1" w14:textId="77777777" w:rsidR="00D25CB2" w:rsidRDefault="00D25CB2" w:rsidP="00CE380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56DE59DF" w14:textId="77777777" w:rsidR="00D25CB2" w:rsidRDefault="00D25CB2" w:rsidP="00CE380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98456F" w14:paraId="21783778" w14:textId="77777777" w:rsidTr="00CE3806">
        <w:tc>
          <w:tcPr>
            <w:tcW w:w="1101" w:type="dxa"/>
          </w:tcPr>
          <w:p w14:paraId="207EE247" w14:textId="0D9C311A" w:rsidR="0098456F" w:rsidRPr="009B140F" w:rsidRDefault="0098456F" w:rsidP="0098456F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881105</w:t>
            </w:r>
          </w:p>
        </w:tc>
        <w:tc>
          <w:tcPr>
            <w:tcW w:w="3326" w:type="dxa"/>
          </w:tcPr>
          <w:p w14:paraId="3EBB82CD" w14:textId="27C80B67" w:rsidR="0098456F" w:rsidRPr="0098456F" w:rsidRDefault="0098456F" w:rsidP="0098456F">
            <w:pPr>
              <w:pStyle w:val="TAL"/>
              <w:rPr>
                <w:rFonts w:cs="Arial"/>
                <w:szCs w:val="18"/>
              </w:rPr>
            </w:pPr>
            <w:r w:rsidRPr="0098456F">
              <w:rPr>
                <w:rFonts w:cs="Arial"/>
                <w:color w:val="000000"/>
                <w:szCs w:val="18"/>
              </w:rPr>
              <w:t>Core part: Rel-17 NR intra band Carrier Aggregation for xCC DL/yCC UL including contiguous and non-contiguous spectrum (x&gt;=y)</w:t>
            </w:r>
          </w:p>
        </w:tc>
        <w:tc>
          <w:tcPr>
            <w:tcW w:w="5887" w:type="dxa"/>
          </w:tcPr>
          <w:p w14:paraId="3A95D77A" w14:textId="1650ACB9" w:rsidR="0098456F" w:rsidRPr="009B140F" w:rsidRDefault="0098456F" w:rsidP="0098456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9B140F">
              <w:rPr>
                <w:rFonts w:ascii="Arial" w:hAnsi="Arial" w:cs="Arial"/>
                <w:sz w:val="18"/>
                <w:szCs w:val="18"/>
              </w:rPr>
              <w:t>Child WI</w:t>
            </w:r>
          </w:p>
        </w:tc>
      </w:tr>
      <w:tr w:rsidR="0098456F" w14:paraId="78DCC864" w14:textId="77777777" w:rsidTr="00CE3806">
        <w:tc>
          <w:tcPr>
            <w:tcW w:w="1101" w:type="dxa"/>
          </w:tcPr>
          <w:p w14:paraId="4BCDA69F" w14:textId="77574C3A" w:rsidR="0098456F" w:rsidRPr="009B140F" w:rsidRDefault="0098456F" w:rsidP="0098456F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color w:val="000000"/>
                <w:szCs w:val="18"/>
              </w:rPr>
              <w:t>881205</w:t>
            </w:r>
          </w:p>
        </w:tc>
        <w:tc>
          <w:tcPr>
            <w:tcW w:w="3326" w:type="dxa"/>
          </w:tcPr>
          <w:p w14:paraId="2B7E106F" w14:textId="45328261" w:rsidR="0098456F" w:rsidRPr="0098456F" w:rsidRDefault="0098456F" w:rsidP="0098456F">
            <w:pPr>
              <w:pStyle w:val="TAL"/>
              <w:rPr>
                <w:rFonts w:cs="Arial"/>
                <w:szCs w:val="18"/>
              </w:rPr>
            </w:pPr>
            <w:r w:rsidRPr="0098456F">
              <w:rPr>
                <w:rFonts w:cs="Arial"/>
                <w:color w:val="000000"/>
                <w:szCs w:val="18"/>
              </w:rPr>
              <w:t>Perf. part: Rel-17 NR intra band Carrier Aggregation for xCC DL/yCC UL including contiguous and non-contiguous spectrum (x&gt;=y)</w:t>
            </w:r>
          </w:p>
        </w:tc>
        <w:tc>
          <w:tcPr>
            <w:tcW w:w="5887" w:type="dxa"/>
          </w:tcPr>
          <w:p w14:paraId="1E4930AB" w14:textId="1B75EEA3" w:rsidR="0098456F" w:rsidRPr="009B140F" w:rsidRDefault="0098456F" w:rsidP="0098456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9B140F">
              <w:rPr>
                <w:rFonts w:ascii="Arial" w:hAnsi="Arial" w:cs="Arial"/>
                <w:sz w:val="18"/>
                <w:szCs w:val="18"/>
              </w:rPr>
              <w:t>Child WI</w:t>
            </w:r>
          </w:p>
        </w:tc>
      </w:tr>
    </w:tbl>
    <w:p w14:paraId="1BF4A966" w14:textId="77777777" w:rsidR="00D25CB2" w:rsidRDefault="00D25CB2" w:rsidP="00D25CB2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14136761" w14:textId="77777777" w:rsidR="00D25CB2" w:rsidRDefault="00D25CB2" w:rsidP="00D25CB2">
      <w:pPr>
        <w:spacing w:after="0"/>
        <w:ind w:right="-96"/>
        <w:rPr>
          <w:color w:val="0000FF"/>
        </w:rPr>
      </w:pPr>
    </w:p>
    <w:p w14:paraId="4771A5FE" w14:textId="77777777" w:rsidR="00D25CB2" w:rsidRDefault="00D25CB2" w:rsidP="00D25CB2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</w:p>
    <w:p w14:paraId="6DF9CC20" w14:textId="77777777" w:rsidR="00D25CB2" w:rsidRPr="00251D80" w:rsidRDefault="00D25CB2" w:rsidP="00D25CB2">
      <w:pPr>
        <w:rPr>
          <w:i/>
        </w:rPr>
      </w:pPr>
      <w:r w:rsidRPr="00251D80">
        <w:rPr>
          <w:i/>
        </w:rPr>
        <w:t xml:space="preserve">{This </w:t>
      </w:r>
      <w:r>
        <w:rPr>
          <w:i/>
        </w:rPr>
        <w:t xml:space="preserve">section </w:t>
      </w:r>
      <w:r w:rsidRPr="00251D80">
        <w:rPr>
          <w:i/>
        </w:rPr>
        <w:t>is to be typically used to identify the IETF dependencies. Delete the header "Dependency on non-3GPP (draft) specification:" if no such dependency.}</w:t>
      </w:r>
    </w:p>
    <w:p w14:paraId="50E41F3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0FD0A618" w14:textId="77777777" w:rsidR="00AE263F" w:rsidRDefault="00AE263F" w:rsidP="00AE263F">
      <w:r>
        <w:rPr>
          <w:rFonts w:hint="eastAsia"/>
          <w:lang w:eastAsia="ja-JP"/>
        </w:rPr>
        <w:t xml:space="preserve">NR </w:t>
      </w:r>
      <w:r>
        <w:t xml:space="preserve">CA intra-band </w:t>
      </w:r>
      <w:r>
        <w:rPr>
          <w:rFonts w:hint="eastAsia"/>
          <w:lang w:eastAsia="ja-JP"/>
        </w:rPr>
        <w:t>configuration</w:t>
      </w:r>
      <w:r>
        <w:t xml:space="preserve">s are fundamental part of all higher order combinations and all new intra-band </w:t>
      </w:r>
      <w:r>
        <w:rPr>
          <w:rFonts w:hint="eastAsia"/>
          <w:lang w:eastAsia="ja-JP"/>
        </w:rPr>
        <w:t>configurations</w:t>
      </w:r>
      <w:r>
        <w:t xml:space="preserve"> will be defined under this WI. New </w:t>
      </w:r>
      <w:r>
        <w:rPr>
          <w:rFonts w:hint="eastAsia"/>
          <w:lang w:eastAsia="ja-JP"/>
        </w:rPr>
        <w:t>configurations</w:t>
      </w:r>
      <w:r>
        <w:t xml:space="preserve"> still emerge from exiting bands and whenever new band is specified, it will create a potential for several new intra-band </w:t>
      </w:r>
      <w:r>
        <w:rPr>
          <w:rFonts w:hint="eastAsia"/>
          <w:lang w:eastAsia="ja-JP"/>
        </w:rPr>
        <w:t>configurations</w:t>
      </w:r>
      <w:r>
        <w:t xml:space="preserve">. </w:t>
      </w:r>
    </w:p>
    <w:p w14:paraId="5280A163" w14:textId="77777777" w:rsidR="00AE263F" w:rsidRDefault="00AE263F" w:rsidP="00AE263F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</w:p>
    <w:p w14:paraId="2BBC356C" w14:textId="0E5101F3" w:rsidR="00AE263F" w:rsidRPr="009C133A" w:rsidRDefault="00AE263F" w:rsidP="00AE263F">
      <w:pPr>
        <w:ind w:left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DL CA for </w:t>
      </w:r>
      <w:r w:rsidRPr="00B41DBA">
        <w:rPr>
          <w:rFonts w:eastAsia="MS Mincho" w:hint="eastAsia"/>
          <w:lang w:eastAsia="ja-JP"/>
        </w:rPr>
        <w:t>NR</w:t>
      </w:r>
      <w:r w:rsidRPr="002E5CBA">
        <w:rPr>
          <w:rFonts w:eastAsia="Malgun Gothic"/>
          <w:lang w:eastAsia="ko-KR"/>
        </w:rPr>
        <w:t xml:space="preserve"> Intra-band CA for x</w:t>
      </w:r>
      <w:r w:rsidRPr="009C133A">
        <w:rPr>
          <w:rFonts w:eastAsia="MS Mincho" w:hint="eastAsia"/>
          <w:lang w:eastAsia="ja-JP"/>
        </w:rPr>
        <w:t xml:space="preserve"> CC </w:t>
      </w:r>
      <w:r w:rsidRPr="002E5CBA">
        <w:rPr>
          <w:rFonts w:eastAsia="Malgun Gothic"/>
          <w:lang w:eastAsia="ko-KR"/>
        </w:rPr>
        <w:t>DL/</w:t>
      </w:r>
      <w:r w:rsidRPr="009C133A">
        <w:rPr>
          <w:rFonts w:eastAsia="MS Mincho" w:hint="eastAsia"/>
          <w:lang w:eastAsia="ja-JP"/>
        </w:rPr>
        <w:t xml:space="preserve">1 CC </w:t>
      </w:r>
      <w:r w:rsidRPr="002E5CBA">
        <w:rPr>
          <w:rFonts w:eastAsia="Malgun Gothic"/>
          <w:lang w:eastAsia="ko-KR"/>
        </w:rPr>
        <w:t xml:space="preserve">UL including contiguous and non-contiguous spectrum </w:t>
      </w:r>
      <w:r>
        <w:rPr>
          <w:rFonts w:eastAsia="Malgun Gothic"/>
          <w:lang w:eastAsia="ko-KR"/>
        </w:rPr>
        <w:t>in rel-1</w:t>
      </w:r>
      <w:r w:rsidR="008E673D">
        <w:rPr>
          <w:rFonts w:eastAsia="MS Mincho"/>
          <w:lang w:eastAsia="ja-JP"/>
        </w:rPr>
        <w:t>7</w:t>
      </w:r>
      <w:r>
        <w:rPr>
          <w:rFonts w:eastAsia="MS Mincho"/>
          <w:lang w:eastAsia="ja-JP"/>
        </w:rPr>
        <w:t>, the</w:t>
      </w:r>
      <w:r w:rsidRPr="009C133A">
        <w:rPr>
          <w:rFonts w:eastAsia="MS Mincho" w:hint="eastAsia"/>
          <w:lang w:eastAsia="ja-JP"/>
        </w:rPr>
        <w:t xml:space="preserve"> </w:t>
      </w:r>
      <w:r w:rsidRPr="009C133A">
        <w:rPr>
          <w:rFonts w:eastAsia="MS Mincho"/>
          <w:lang w:eastAsia="ja-JP"/>
        </w:rPr>
        <w:t>constituent</w:t>
      </w:r>
      <w:r w:rsidRPr="009C133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NR</w:t>
      </w:r>
      <w:r w:rsidRPr="009C133A">
        <w:rPr>
          <w:rFonts w:eastAsia="MS Mincho" w:hint="eastAsia"/>
          <w:lang w:eastAsia="ja-JP"/>
        </w:rPr>
        <w:t xml:space="preserve"> band requirements shall be completed and </w:t>
      </w:r>
      <w:r w:rsidRPr="009C133A">
        <w:rPr>
          <w:rFonts w:eastAsia="MS Mincho"/>
          <w:lang w:eastAsia="ja-JP"/>
        </w:rPr>
        <w:t>specified</w:t>
      </w:r>
      <w:r w:rsidRPr="009C133A">
        <w:rPr>
          <w:rFonts w:eastAsia="MS Mincho" w:hint="eastAsia"/>
          <w:lang w:eastAsia="ja-JP"/>
        </w:rPr>
        <w:t xml:space="preserve"> in advance.</w:t>
      </w:r>
    </w:p>
    <w:p w14:paraId="6E5A3DA2" w14:textId="5DDAA1C8" w:rsidR="00AE263F" w:rsidRDefault="00AE263F" w:rsidP="00AE263F">
      <w:pPr>
        <w:ind w:firstLine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UL CA </w:t>
      </w:r>
      <w:r w:rsidRPr="009C133A">
        <w:rPr>
          <w:rFonts w:eastAsia="MS Mincho"/>
          <w:lang w:eastAsia="ja-JP"/>
        </w:rPr>
        <w:t>UL CA of x CC DL/y CC UL</w:t>
      </w:r>
      <w:r w:rsidRPr="002E5CB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in rel-1</w:t>
      </w:r>
      <w:r w:rsidR="008E673D">
        <w:rPr>
          <w:rFonts w:eastAsia="MS Mincho"/>
          <w:lang w:eastAsia="ja-JP"/>
        </w:rPr>
        <w:t>7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2E5CB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as follows.</w:t>
      </w:r>
    </w:p>
    <w:p w14:paraId="16FB620C" w14:textId="77777777" w:rsidR="00AE263F" w:rsidRPr="00C110CD" w:rsidRDefault="00AE263F" w:rsidP="00AE263F">
      <w:pPr>
        <w:numPr>
          <w:ilvl w:val="0"/>
          <w:numId w:val="8"/>
        </w:numPr>
        <w:ind w:left="1080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</w:t>
      </w:r>
      <w:r w:rsidRPr="00B945E8">
        <w:rPr>
          <w:lang w:eastAsia="ja-JP"/>
        </w:rPr>
        <w:t>x CC DL/ (y-1) CC UL</w:t>
      </w:r>
      <w:r>
        <w:rPr>
          <w:rFonts w:hint="eastAsia"/>
          <w:lang w:eastAsia="ja-JP"/>
        </w:rPr>
        <w:t xml:space="preserve"> shall be completed and specified in advance.</w:t>
      </w:r>
    </w:p>
    <w:p w14:paraId="44ED12F1" w14:textId="77777777" w:rsidR="00AE263F" w:rsidRPr="008230B2" w:rsidRDefault="00AE263F" w:rsidP="00AE263F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AE263F" w:rsidRPr="007E3289" w14:paraId="0EF31A21" w14:textId="77777777" w:rsidTr="00CE3806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5FC8450" w14:textId="77777777" w:rsidR="00AE263F" w:rsidRPr="007E3289" w:rsidRDefault="00AE263F" w:rsidP="00CE3806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536CC5F5" w14:textId="77777777" w:rsidR="00AE263F" w:rsidRPr="007E3289" w:rsidDel="00C35823" w:rsidRDefault="00AE263F" w:rsidP="00CE3806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 xml:space="preserve">CA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AE263F" w:rsidRPr="007E3289" w14:paraId="44B15FEF" w14:textId="77777777" w:rsidTr="00CE3806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F3E1A77" w14:textId="77777777" w:rsidR="00AE263F" w:rsidRPr="007E3289" w:rsidRDefault="00AE263F" w:rsidP="00CE3806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CA_1C</w:t>
            </w:r>
          </w:p>
        </w:tc>
        <w:tc>
          <w:tcPr>
            <w:tcW w:w="5883" w:type="dxa"/>
            <w:vAlign w:val="center"/>
          </w:tcPr>
          <w:p w14:paraId="2C89FCBB" w14:textId="77777777" w:rsidR="00AE263F" w:rsidRPr="007E3289" w:rsidRDefault="00AE263F" w:rsidP="00CE3806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None</w:t>
            </w:r>
          </w:p>
        </w:tc>
      </w:tr>
    </w:tbl>
    <w:p w14:paraId="63BA3108" w14:textId="77777777" w:rsidR="00AE263F" w:rsidRPr="002E5CBA" w:rsidRDefault="00AE263F" w:rsidP="00AE263F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>NR Band 1 requirements shall be completed and specified in advance.</w:t>
      </w:r>
    </w:p>
    <w:p w14:paraId="78F7FE9B" w14:textId="77777777" w:rsidR="00AE263F" w:rsidRPr="00630341" w:rsidRDefault="00AE263F" w:rsidP="00AE263F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AE263F" w:rsidRPr="007E3289" w14:paraId="183E97D6" w14:textId="77777777" w:rsidTr="00CE3806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CEF866E" w14:textId="77777777" w:rsidR="00AE263F" w:rsidRPr="007E3289" w:rsidRDefault="00AE263F" w:rsidP="00CE3806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6C050931" w14:textId="77777777" w:rsidR="00AE263F" w:rsidRPr="007E3289" w:rsidDel="00C35823" w:rsidRDefault="00AE263F" w:rsidP="00CE3806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AE263F" w:rsidRPr="007E3289" w14:paraId="26DD4A69" w14:textId="77777777" w:rsidTr="00CE3806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3453AA1C" w14:textId="77777777" w:rsidR="00AE263F" w:rsidRPr="007E3289" w:rsidRDefault="00AE263F" w:rsidP="00CE3806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CA_1E</w:t>
            </w:r>
          </w:p>
        </w:tc>
        <w:tc>
          <w:tcPr>
            <w:tcW w:w="5883" w:type="dxa"/>
            <w:vAlign w:val="center"/>
          </w:tcPr>
          <w:p w14:paraId="08B1C4F3" w14:textId="77777777" w:rsidR="00AE263F" w:rsidRPr="007E3289" w:rsidRDefault="00AE263F" w:rsidP="00CE3806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CA_1D</w:t>
            </w:r>
          </w:p>
        </w:tc>
      </w:tr>
    </w:tbl>
    <w:p w14:paraId="127C7776" w14:textId="77777777" w:rsidR="00AE263F" w:rsidRPr="000E3598" w:rsidRDefault="00AE263F" w:rsidP="00AE263F">
      <w:pPr>
        <w:numPr>
          <w:ilvl w:val="0"/>
          <w:numId w:val="8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NR CA of DL_CA_1E_UL_1C shall be completed and specified in advance.</w:t>
      </w:r>
    </w:p>
    <w:p w14:paraId="04F784F8" w14:textId="77777777" w:rsidR="00C854F4" w:rsidRDefault="00C854F4" w:rsidP="00C854F4">
      <w:pPr>
        <w:spacing w:after="0"/>
      </w:pPr>
    </w:p>
    <w:p w14:paraId="26B4DADD" w14:textId="697D6A8E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38203F61" w14:textId="720D3874" w:rsidR="00DD517A" w:rsidRPr="00F248B9" w:rsidRDefault="00DD517A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 xml:space="preserve">Carrier aggregation combinations introduced by this WI </w:t>
      </w:r>
      <w:r w:rsidR="00FF1A75">
        <w:rPr>
          <w:rFonts w:eastAsiaTheme="minorHAnsi"/>
          <w:lang w:val="en-US" w:eastAsia="en-US"/>
        </w:rPr>
        <w:t>is</w:t>
      </w:r>
      <w:r w:rsidRPr="00F248B9">
        <w:rPr>
          <w:rFonts w:eastAsiaTheme="minorHAnsi"/>
          <w:lang w:val="en-US" w:eastAsia="en-US"/>
        </w:rPr>
        <w:t xml:space="preserve"> introduced in a REL-independent way starting from REL-15 and onwards.</w:t>
      </w:r>
    </w:p>
    <w:p w14:paraId="6C4FB317" w14:textId="02094171" w:rsidR="00AE263F" w:rsidRPr="00F248B9" w:rsidRDefault="00AE263F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Specify the configuration specific RF requirements for all listed NR intra-band CA combinations for x CC DL/y CC UL including contiguous and non-contiguous spectrum</w:t>
      </w:r>
    </w:p>
    <w:p w14:paraId="48965D4F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 xml:space="preserve">Applicable frequencies </w:t>
      </w:r>
    </w:p>
    <w:p w14:paraId="4B868587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Applicable bandwidths and bandwidth sets</w:t>
      </w:r>
    </w:p>
    <w:p w14:paraId="02BD601E" w14:textId="77777777" w:rsidR="00AE263F" w:rsidRPr="00F248B9" w:rsidRDefault="00AE263F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Analyse combinations that have self-desensitization due to following reasons:</w:t>
      </w:r>
    </w:p>
    <w:p w14:paraId="361D0ABC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TX frequency being in close proximity of their own receive bands for FDD bands</w:t>
      </w:r>
    </w:p>
    <w:p w14:paraId="13318BBE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Any other identified reasons</w:t>
      </w:r>
    </w:p>
    <w:p w14:paraId="6ECAC067" w14:textId="77777777" w:rsidR="00AE263F" w:rsidRPr="00F248B9" w:rsidRDefault="00AE263F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For the combination where self-desensitization exists, specify at least needed</w:t>
      </w:r>
    </w:p>
    <w:p w14:paraId="73441B16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Reference sensitivity excerptions</w:t>
      </w:r>
    </w:p>
    <w:p w14:paraId="16D01BF2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lastRenderedPageBreak/>
        <w:t>UL RB restrictions for REFSENS test</w:t>
      </w:r>
    </w:p>
    <w:p w14:paraId="3AD0C8D9" w14:textId="676FC4C1" w:rsidR="00213ECD" w:rsidRPr="00596E45" w:rsidRDefault="007A51C7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596E45">
        <w:rPr>
          <w:rFonts w:eastAsiaTheme="minorHAnsi"/>
          <w:lang w:val="en-US" w:eastAsia="en-US"/>
        </w:rPr>
        <w:t>Specify A-MPR for PC3 for NR intra-band CA combinations for x CC DL/y CC UL including contiguous and non-contiguous spectrum.</w:t>
      </w:r>
      <w:r w:rsidRPr="00596E45">
        <w:rPr>
          <w:rFonts w:eastAsiaTheme="minorHAnsi"/>
          <w:lang w:val="en-US" w:eastAsia="en-US"/>
        </w:rPr>
        <w:br/>
        <w:t xml:space="preserve">Note: CRs covering AMPR will not be included in the RAN4 block </w:t>
      </w:r>
      <w:r w:rsidR="003152DB" w:rsidRPr="00596E45">
        <w:rPr>
          <w:rFonts w:eastAsiaTheme="minorHAnsi"/>
          <w:lang w:val="en-US" w:eastAsia="en-US"/>
        </w:rPr>
        <w:t>approval</w:t>
      </w:r>
      <w:r w:rsidRPr="00596E45">
        <w:rPr>
          <w:rFonts w:eastAsiaTheme="minorHAnsi"/>
          <w:lang w:val="en-US" w:eastAsia="en-US"/>
        </w:rPr>
        <w:t xml:space="preserve"> process</w:t>
      </w:r>
    </w:p>
    <w:p w14:paraId="79A697C8" w14:textId="719F965B" w:rsidR="003152DB" w:rsidRPr="00596E45" w:rsidRDefault="003152DB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596E45">
        <w:t>Intra-band contiguous UL CA for NR-U</w:t>
      </w:r>
      <w:r w:rsidRPr="00596E45">
        <w:br/>
      </w:r>
      <w:r w:rsidRPr="00596E45">
        <w:rPr>
          <w:rFonts w:eastAsiaTheme="minorHAnsi"/>
          <w:lang w:val="en-US" w:eastAsia="en-US"/>
        </w:rPr>
        <w:t xml:space="preserve">Note: </w:t>
      </w:r>
      <w:r w:rsidRPr="00596E45">
        <w:rPr>
          <w:iCs/>
          <w:lang w:val="en-US" w:eastAsia="ja-JP"/>
        </w:rPr>
        <w:t>papers and discussions related to NR-U intra-band contiguous UL CA shall not be treated by block approval process</w:t>
      </w:r>
    </w:p>
    <w:p w14:paraId="440AA706" w14:textId="7243A0F2" w:rsidR="00266D43" w:rsidRPr="00596E45" w:rsidRDefault="00266D43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596E45">
        <w:rPr>
          <w:rFonts w:eastAsiaTheme="minorHAnsi"/>
          <w:lang w:val="en-US" w:eastAsia="en-US"/>
        </w:rPr>
        <w:t>Specify RF requirements for contiguous UL CA for shared spectrum channel access for both n46 and n96:</w:t>
      </w:r>
    </w:p>
    <w:p w14:paraId="5331A393" w14:textId="77777777" w:rsidR="00266D43" w:rsidRPr="00596E45" w:rsidRDefault="00266D43" w:rsidP="00266D43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596E45">
        <w:rPr>
          <w:rFonts w:eastAsiaTheme="minorHAnsi"/>
          <w:lang w:val="en-US" w:eastAsia="en-US"/>
        </w:rPr>
        <w:t>including at least the 2 x 20 MHz and 2 x 80 MHz cases</w:t>
      </w:r>
    </w:p>
    <w:p w14:paraId="12581A4C" w14:textId="04060E7E" w:rsidR="00266D43" w:rsidRPr="00596E45" w:rsidRDefault="00266D43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596E45">
        <w:rPr>
          <w:rFonts w:eastAsiaTheme="minorHAnsi"/>
          <w:lang w:val="en-US" w:eastAsia="en-US"/>
        </w:rPr>
        <w:t xml:space="preserve">accounting for the regulatory requirements that apply in different regions (including the pending EU regulation for the 6 GHz range).  </w:t>
      </w:r>
    </w:p>
    <w:p w14:paraId="7766A76D" w14:textId="1D2F1EE1" w:rsidR="00B577E6" w:rsidRPr="00596E45" w:rsidRDefault="00B577E6" w:rsidP="00A92EE3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596E45">
        <w:rPr>
          <w:rFonts w:eastAsiaTheme="minorHAnsi"/>
          <w:lang w:val="en-US" w:eastAsia="en-US"/>
        </w:rPr>
        <w:t>Agree on limit to the number of LBT sub-band case restrictions (Taking into account only contiguous sub-bands supported)</w:t>
      </w:r>
    </w:p>
    <w:p w14:paraId="5C0D867A" w14:textId="73C23AB6" w:rsidR="00213ECD" w:rsidRPr="00213ECD" w:rsidRDefault="00AE263F" w:rsidP="00213ECD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213ECD">
        <w:rPr>
          <w:rFonts w:eastAsiaTheme="minorHAnsi"/>
          <w:lang w:val="en-US" w:eastAsia="en-US"/>
        </w:rPr>
        <w:t>Add conformance testing in RAN5 specifications (to follow at a later stage)</w:t>
      </w:r>
    </w:p>
    <w:p w14:paraId="30FA4298" w14:textId="324BC27A" w:rsidR="005D39EB" w:rsidRPr="00F248B9" w:rsidRDefault="00AE263F" w:rsidP="005D39EB">
      <w:pPr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of all Rel-17 CA configurations that fall into the category defined by the WI title.</w:t>
      </w:r>
    </w:p>
    <w:p w14:paraId="28106F20" w14:textId="77777777" w:rsidR="00DD517A" w:rsidRPr="00F248B9" w:rsidRDefault="00DD517A" w:rsidP="00AE263F">
      <w:pPr>
        <w:spacing w:after="0"/>
        <w:rPr>
          <w:bCs/>
        </w:rPr>
      </w:pPr>
    </w:p>
    <w:p w14:paraId="648E5D74" w14:textId="51B501BC" w:rsidR="00BC5CEC" w:rsidRPr="00DD517A" w:rsidRDefault="00BC5CEC" w:rsidP="00DD517A">
      <w:pPr>
        <w:overflowPunct/>
        <w:autoSpaceDE/>
        <w:autoSpaceDN/>
        <w:adjustRightInd/>
        <w:spacing w:after="0" w:line="259" w:lineRule="auto"/>
        <w:textAlignment w:val="auto"/>
        <w:rPr>
          <w:rFonts w:asciiTheme="minorHAnsi" w:eastAsiaTheme="minorHAnsi" w:hAnsiTheme="minorHAnsi" w:cstheme="minorBidi"/>
          <w:b/>
          <w:sz w:val="22"/>
          <w:szCs w:val="22"/>
          <w:lang w:val="en-US" w:eastAsia="ja-JP"/>
        </w:rPr>
        <w:sectPr w:rsidR="00BC5CEC" w:rsidRPr="00DD517A" w:rsidSect="00CC2E35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F248B9">
        <w:rPr>
          <w:rFonts w:eastAsiaTheme="minorHAnsi"/>
          <w:b/>
          <w:lang w:val="en-US" w:eastAsia="ja-JP"/>
        </w:rPr>
        <w:t xml:space="preserve">An overview table of these </w:t>
      </w:r>
      <w:r w:rsidR="00052B30" w:rsidRPr="00F248B9">
        <w:rPr>
          <w:rFonts w:eastAsiaTheme="minorHAnsi"/>
          <w:b/>
          <w:lang w:val="en-US" w:eastAsia="ja-JP"/>
        </w:rPr>
        <w:t>NR CA</w:t>
      </w:r>
      <w:r w:rsidRPr="00F248B9">
        <w:rPr>
          <w:rFonts w:eastAsiaTheme="minorHAnsi"/>
          <w:b/>
          <w:lang w:val="en-US" w:eastAsia="ja-JP"/>
        </w:rPr>
        <w:t xml:space="preserve"> configurations</w:t>
      </w:r>
      <w:r w:rsidR="00F87467" w:rsidRPr="00F248B9">
        <w:rPr>
          <w:rFonts w:eastAsiaTheme="minorHAnsi"/>
          <w:b/>
          <w:lang w:val="en-US" w:eastAsia="ja-JP"/>
        </w:rPr>
        <w:t xml:space="preserve"> is provided in the appended Excel sheet.</w:t>
      </w:r>
    </w:p>
    <w:p w14:paraId="44A40894" w14:textId="77777777"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338"/>
        <w:gridCol w:w="2409"/>
        <w:gridCol w:w="993"/>
        <w:gridCol w:w="1074"/>
        <w:gridCol w:w="2186"/>
      </w:tblGrid>
      <w:tr w:rsidR="00B2743D" w:rsidRPr="00CC2E35" w14:paraId="1DC29FB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E9DCA5" w14:textId="77777777" w:rsidR="00B2743D" w:rsidRPr="00CC2E35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New specifications </w:t>
            </w:r>
            <w:r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C2E35" w14:paraId="2469220E" w14:textId="77777777" w:rsidTr="00981288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E75763C" w14:textId="77777777" w:rsidR="00FF3F0C" w:rsidRPr="00CC2E35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33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45BE55" w14:textId="77777777" w:rsidR="00FF3F0C" w:rsidRPr="00CC2E35" w:rsidRDefault="00B567D1" w:rsidP="00B567D1">
            <w:pPr>
              <w:spacing w:after="0"/>
              <w:ind w:right="-99"/>
            </w:pPr>
            <w:r w:rsidRPr="00CC2E35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A370E3" w14:textId="77777777" w:rsidR="00FF3F0C" w:rsidRPr="00CC2E3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22E7C2C" w14:textId="77777777" w:rsidR="00FF3F0C" w:rsidRPr="00CC2E3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C2E35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5E774E" w14:textId="77777777" w:rsidR="00FF3F0C" w:rsidRPr="00CC2E3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13C494" w14:textId="4200F659" w:rsidR="00FF3F0C" w:rsidRPr="00CC2E35" w:rsidRDefault="009B140F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7820B9" w:rsidRPr="00CC2E35" w14:paraId="29090F0F" w14:textId="77777777" w:rsidTr="00981288">
        <w:tc>
          <w:tcPr>
            <w:tcW w:w="1413" w:type="dxa"/>
          </w:tcPr>
          <w:p w14:paraId="704C4714" w14:textId="77777777" w:rsidR="007820B9" w:rsidRPr="00CB50A0" w:rsidRDefault="007820B9" w:rsidP="007820B9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CB50A0">
              <w:rPr>
                <w:rFonts w:ascii="Arial" w:hAnsi="Arial" w:cs="Arial"/>
                <w:sz w:val="18"/>
                <w:szCs w:val="18"/>
                <w:lang w:val="sv-SE"/>
              </w:rPr>
              <w:t>Internal TR</w:t>
            </w:r>
          </w:p>
        </w:tc>
        <w:tc>
          <w:tcPr>
            <w:tcW w:w="1338" w:type="dxa"/>
          </w:tcPr>
          <w:p w14:paraId="42E6A87C" w14:textId="2BABB53C" w:rsidR="007820B9" w:rsidRPr="00CB50A0" w:rsidRDefault="00981288" w:rsidP="007820B9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CB50A0">
              <w:rPr>
                <w:rFonts w:ascii="Arial" w:hAnsi="Arial" w:cs="Arial"/>
                <w:sz w:val="18"/>
                <w:szCs w:val="18"/>
                <w:lang w:val="sv-SE"/>
              </w:rPr>
              <w:t>38.717-01-01</w:t>
            </w:r>
          </w:p>
        </w:tc>
        <w:tc>
          <w:tcPr>
            <w:tcW w:w="2409" w:type="dxa"/>
          </w:tcPr>
          <w:p w14:paraId="25DA746A" w14:textId="0CA77F07" w:rsidR="007820B9" w:rsidRPr="00266D43" w:rsidRDefault="0098456F" w:rsidP="007820B9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>Rel-17 NR intra band Carrier Aggregation for xCC DL/yCC UL including contiguous and non-contiguous spectrum (x&gt;=y)</w:t>
            </w:r>
          </w:p>
        </w:tc>
        <w:tc>
          <w:tcPr>
            <w:tcW w:w="993" w:type="dxa"/>
          </w:tcPr>
          <w:p w14:paraId="48B0D867" w14:textId="0995DB89" w:rsidR="007820B9" w:rsidRPr="00266D43" w:rsidRDefault="007820B9" w:rsidP="007820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74" w:type="dxa"/>
          </w:tcPr>
          <w:p w14:paraId="436AD5B6" w14:textId="6212DF39" w:rsidR="007820B9" w:rsidRPr="00CB50A0" w:rsidRDefault="007820B9" w:rsidP="007820B9">
            <w:pPr>
              <w:pStyle w:val="TAC"/>
              <w:rPr>
                <w:rFonts w:cs="Arial"/>
                <w:szCs w:val="18"/>
              </w:rPr>
            </w:pPr>
            <w:r w:rsidRPr="00CB50A0">
              <w:rPr>
                <w:rFonts w:cs="Arial"/>
                <w:i/>
                <w:szCs w:val="18"/>
                <w:lang w:eastAsia="zh-CN"/>
              </w:rPr>
              <w:t>RAN#</w:t>
            </w:r>
            <w:del w:id="1" w:author="Per Lindell" w:date="2022-03-05T17:49:00Z">
              <w:r w:rsidR="00FE6453" w:rsidRPr="00CB50A0" w:rsidDel="00F94C2A">
                <w:rPr>
                  <w:rFonts w:cs="Arial"/>
                  <w:i/>
                  <w:szCs w:val="18"/>
                  <w:lang w:eastAsia="zh-CN"/>
                </w:rPr>
                <w:delText>9</w:delText>
              </w:r>
              <w:r w:rsidR="00FE6453" w:rsidDel="00F94C2A">
                <w:rPr>
                  <w:rFonts w:cs="Arial"/>
                  <w:i/>
                  <w:szCs w:val="18"/>
                  <w:lang w:eastAsia="zh-CN"/>
                </w:rPr>
                <w:delText>5</w:delText>
              </w:r>
            </w:del>
            <w:ins w:id="2" w:author="Per Lindell" w:date="2022-03-05T17:49:00Z">
              <w:r w:rsidR="00F94C2A" w:rsidRPr="00CB50A0">
                <w:rPr>
                  <w:rFonts w:cs="Arial"/>
                  <w:i/>
                  <w:szCs w:val="18"/>
                  <w:lang w:eastAsia="zh-CN"/>
                </w:rPr>
                <w:t>9</w:t>
              </w:r>
              <w:r w:rsidR="00F94C2A">
                <w:rPr>
                  <w:rFonts w:cs="Arial"/>
                  <w:i/>
                  <w:szCs w:val="18"/>
                  <w:lang w:eastAsia="zh-CN"/>
                </w:rPr>
                <w:t>6</w:t>
              </w:r>
            </w:ins>
          </w:p>
        </w:tc>
        <w:tc>
          <w:tcPr>
            <w:tcW w:w="2186" w:type="dxa"/>
          </w:tcPr>
          <w:p w14:paraId="78D5532D" w14:textId="4EEE0B50" w:rsidR="00CB50A0" w:rsidRPr="00CB50A0" w:rsidRDefault="009B140F" w:rsidP="00CB50A0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CB50A0">
              <w:rPr>
                <w:rFonts w:ascii="Arial" w:hAnsi="Arial" w:cs="Arial"/>
                <w:sz w:val="18"/>
                <w:szCs w:val="18"/>
              </w:rPr>
              <w:t>Core part</w:t>
            </w:r>
            <w:r w:rsidRPr="00CB50A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  <w:p w14:paraId="74061964" w14:textId="4741B32B" w:rsidR="00314442" w:rsidRPr="00CB50A0" w:rsidRDefault="00314442" w:rsidP="00314442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</w:tbl>
    <w:p w14:paraId="5B93847F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454ED201" w14:textId="77777777"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particular aspect(s) of the TS/TR. In this case, their responsibility </w:t>
      </w:r>
      <w:r w:rsidR="00CD3153" w:rsidRPr="00102222">
        <w:rPr>
          <w:i/>
        </w:rPr>
        <w:t>has to</w:t>
      </w:r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14:paraId="7BDB505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C2E35" w14:paraId="2E241EBD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A633F6" w14:textId="77777777" w:rsidR="004C634D" w:rsidRPr="00CC2E35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C2E35" w14:paraId="27D8B35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BBFF3E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3BCB68" w14:textId="77777777" w:rsidR="009428A9" w:rsidRPr="00CC2E35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D</w:t>
            </w:r>
            <w:r w:rsidRPr="00CC2E3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F74579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3113FD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Remarks</w:t>
            </w:r>
          </w:p>
        </w:tc>
      </w:tr>
      <w:tr w:rsidR="00AE263F" w:rsidRPr="00CC2E35" w14:paraId="561195D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50A1" w14:textId="523FE886" w:rsidR="00AE263F" w:rsidRPr="009B140F" w:rsidRDefault="00AE263F" w:rsidP="00AE263F">
            <w:pPr>
              <w:pStyle w:val="TAC"/>
              <w:rPr>
                <w:rFonts w:cs="Arial"/>
                <w:i/>
                <w:szCs w:val="18"/>
              </w:rPr>
            </w:pPr>
            <w:r w:rsidRPr="009B140F">
              <w:rPr>
                <w:rFonts w:cs="Arial"/>
                <w:szCs w:val="18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2DD3" w14:textId="77777777" w:rsidR="00AE263F" w:rsidRPr="009B140F" w:rsidRDefault="00AE263F" w:rsidP="00AE263F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User Equipment (UE) radio transmission and reception;</w:t>
            </w:r>
          </w:p>
          <w:p w14:paraId="4CC0303E" w14:textId="3292ECFE" w:rsidR="00AE263F" w:rsidRPr="009B140F" w:rsidRDefault="00AE263F" w:rsidP="00AE263F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B140F">
              <w:rPr>
                <w:rFonts w:ascii="Arial" w:hAnsi="Arial" w:cs="Arial"/>
                <w:sz w:val="18"/>
                <w:szCs w:val="18"/>
              </w:rPr>
              <w:t>Part 1: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88C1" w14:textId="3FE96D4F" w:rsidR="00AE263F" w:rsidRPr="009B140F" w:rsidRDefault="00AE263F" w:rsidP="00AE263F">
            <w:pPr>
              <w:pStyle w:val="TAC"/>
              <w:rPr>
                <w:rFonts w:cs="Arial"/>
                <w:i/>
                <w:szCs w:val="18"/>
              </w:rPr>
            </w:pPr>
            <w:r w:rsidRPr="009B140F">
              <w:rPr>
                <w:rFonts w:cs="Arial"/>
                <w:i/>
                <w:szCs w:val="18"/>
              </w:rPr>
              <w:t>TSG#</w:t>
            </w:r>
            <w:del w:id="3" w:author="Per Lindell" w:date="2022-03-05T17:49:00Z">
              <w:r w:rsidR="00FE6453" w:rsidRPr="009B140F" w:rsidDel="00F94C2A">
                <w:rPr>
                  <w:rFonts w:cs="Arial"/>
                  <w:i/>
                  <w:szCs w:val="18"/>
                </w:rPr>
                <w:delText>9</w:delText>
              </w:r>
              <w:r w:rsidR="00FE6453" w:rsidDel="00F94C2A">
                <w:rPr>
                  <w:rFonts w:cs="Arial"/>
                  <w:i/>
                  <w:szCs w:val="18"/>
                </w:rPr>
                <w:delText>5</w:delText>
              </w:r>
            </w:del>
            <w:ins w:id="4" w:author="Per Lindell" w:date="2022-03-05T17:49:00Z">
              <w:r w:rsidR="00F94C2A" w:rsidRPr="009B140F">
                <w:rPr>
                  <w:rFonts w:cs="Arial"/>
                  <w:i/>
                  <w:szCs w:val="18"/>
                </w:rPr>
                <w:t>9</w:t>
              </w:r>
              <w:r w:rsidR="00F94C2A">
                <w:rPr>
                  <w:rFonts w:cs="Arial"/>
                  <w:i/>
                  <w:szCs w:val="18"/>
                </w:rPr>
                <w:t>6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F981" w14:textId="6C97B647" w:rsidR="00AE263F" w:rsidRPr="009B140F" w:rsidRDefault="00AE263F" w:rsidP="00AE263F">
            <w:pPr>
              <w:pStyle w:val="TAC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Core part</w:t>
            </w:r>
          </w:p>
        </w:tc>
      </w:tr>
      <w:tr w:rsidR="00AE263F" w:rsidRPr="00CC2E35" w14:paraId="32C716F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EA8D" w14:textId="49BE9C6B" w:rsidR="00AE263F" w:rsidRPr="009B140F" w:rsidRDefault="00AE263F" w:rsidP="00AE263F">
            <w:pPr>
              <w:pStyle w:val="TAC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38.101-2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6964" w14:textId="77777777" w:rsidR="00AE263F" w:rsidRPr="009B140F" w:rsidRDefault="00AE263F" w:rsidP="00AE263F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User Equipment (UE) radio transmission and reception;</w:t>
            </w:r>
          </w:p>
          <w:p w14:paraId="43E3EF0D" w14:textId="3AA0080E" w:rsidR="00AE263F" w:rsidRPr="009B140F" w:rsidRDefault="00AE263F" w:rsidP="00AE263F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B140F">
              <w:rPr>
                <w:rFonts w:ascii="Arial" w:hAnsi="Arial" w:cs="Arial"/>
                <w:sz w:val="18"/>
                <w:szCs w:val="18"/>
              </w:rPr>
              <w:t>Part 2: Range 2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98AC" w14:textId="7EF11F41" w:rsidR="00AE263F" w:rsidRPr="009B140F" w:rsidRDefault="00AE263F" w:rsidP="00AE263F">
            <w:pPr>
              <w:pStyle w:val="TAC"/>
              <w:rPr>
                <w:rFonts w:cs="Arial"/>
                <w:i/>
                <w:szCs w:val="18"/>
              </w:rPr>
            </w:pPr>
            <w:r w:rsidRPr="009B140F">
              <w:rPr>
                <w:rFonts w:cs="Arial"/>
                <w:i/>
                <w:szCs w:val="18"/>
              </w:rPr>
              <w:t>TSG#</w:t>
            </w:r>
            <w:del w:id="5" w:author="Per Lindell" w:date="2022-03-05T17:49:00Z">
              <w:r w:rsidR="00FE6453" w:rsidRPr="009B140F" w:rsidDel="00F94C2A">
                <w:rPr>
                  <w:rFonts w:cs="Arial"/>
                  <w:i/>
                  <w:szCs w:val="18"/>
                </w:rPr>
                <w:delText>9</w:delText>
              </w:r>
              <w:r w:rsidR="00FE6453" w:rsidDel="00F94C2A">
                <w:rPr>
                  <w:rFonts w:cs="Arial"/>
                  <w:i/>
                  <w:szCs w:val="18"/>
                </w:rPr>
                <w:delText>5</w:delText>
              </w:r>
            </w:del>
            <w:ins w:id="6" w:author="Per Lindell" w:date="2022-03-05T17:49:00Z">
              <w:r w:rsidR="00F94C2A" w:rsidRPr="009B140F">
                <w:rPr>
                  <w:rFonts w:cs="Arial"/>
                  <w:i/>
                  <w:szCs w:val="18"/>
                </w:rPr>
                <w:t>9</w:t>
              </w:r>
              <w:r w:rsidR="00F94C2A">
                <w:rPr>
                  <w:rFonts w:cs="Arial"/>
                  <w:i/>
                  <w:szCs w:val="18"/>
                </w:rPr>
                <w:t>6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B4E3" w14:textId="77777777" w:rsidR="00AE263F" w:rsidRPr="009B140F" w:rsidRDefault="00AE263F" w:rsidP="00AE263F">
            <w:pPr>
              <w:pStyle w:val="TAC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Core part</w:t>
            </w:r>
          </w:p>
        </w:tc>
      </w:tr>
      <w:tr w:rsidR="00314442" w:rsidRPr="00CC2E35" w14:paraId="1CA68F4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06C3" w14:textId="2DC2FA7A" w:rsidR="00314442" w:rsidRPr="009B140F" w:rsidRDefault="00314442" w:rsidP="00314442">
            <w:pPr>
              <w:pStyle w:val="TAC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1D50" w14:textId="612B69A7" w:rsidR="00314442" w:rsidRPr="009B140F" w:rsidRDefault="00314442" w:rsidP="00200D43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B140F">
              <w:rPr>
                <w:rFonts w:ascii="Arial" w:hAnsi="Arial" w:cs="Arial"/>
                <w:sz w:val="18"/>
                <w:szCs w:val="18"/>
                <w:lang w:val="en-US"/>
              </w:rPr>
              <w:t xml:space="preserve">Release independent manner will be applied to all new </w:t>
            </w:r>
            <w:r w:rsidR="00052B30" w:rsidRPr="009B140F">
              <w:rPr>
                <w:rFonts w:ascii="Arial" w:hAnsi="Arial" w:cs="Arial"/>
                <w:sz w:val="18"/>
                <w:szCs w:val="18"/>
                <w:lang w:val="en-US"/>
              </w:rPr>
              <w:t xml:space="preserve">CA </w:t>
            </w:r>
            <w:r w:rsidRPr="009B140F">
              <w:rPr>
                <w:rFonts w:ascii="Arial" w:hAnsi="Arial" w:cs="Arial"/>
                <w:sz w:val="18"/>
                <w:szCs w:val="18"/>
                <w:lang w:val="en-US"/>
              </w:rPr>
              <w:t xml:space="preserve">band combinations according to each </w:t>
            </w:r>
            <w:r w:rsidR="00052B30" w:rsidRPr="009B140F">
              <w:rPr>
                <w:rFonts w:ascii="Arial" w:hAnsi="Arial" w:cs="Arial"/>
                <w:sz w:val="18"/>
                <w:szCs w:val="18"/>
                <w:lang w:val="en-US"/>
              </w:rPr>
              <w:t xml:space="preserve">CA </w:t>
            </w:r>
            <w:r w:rsidRPr="009B140F">
              <w:rPr>
                <w:rFonts w:ascii="Arial" w:hAnsi="Arial" w:cs="Arial"/>
                <w:sz w:val="18"/>
                <w:szCs w:val="18"/>
                <w:lang w:val="en-US"/>
              </w:rPr>
              <w:t>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61EC" w14:textId="415BC6D1" w:rsidR="00314442" w:rsidRPr="009B140F" w:rsidRDefault="00314442" w:rsidP="00314442">
            <w:pPr>
              <w:pStyle w:val="TAC"/>
              <w:rPr>
                <w:rFonts w:cs="Arial"/>
                <w:i/>
                <w:szCs w:val="18"/>
              </w:rPr>
            </w:pPr>
            <w:r w:rsidRPr="009B140F">
              <w:rPr>
                <w:rFonts w:cs="Arial"/>
                <w:i/>
                <w:szCs w:val="18"/>
              </w:rPr>
              <w:t>TSG#</w:t>
            </w:r>
            <w:del w:id="7" w:author="Per Lindell" w:date="2022-03-05T17:49:00Z">
              <w:r w:rsidR="00FE6453" w:rsidRPr="009B140F" w:rsidDel="00F94C2A">
                <w:rPr>
                  <w:rFonts w:cs="Arial"/>
                  <w:i/>
                  <w:szCs w:val="18"/>
                </w:rPr>
                <w:delText>9</w:delText>
              </w:r>
              <w:r w:rsidR="00FE6453" w:rsidDel="00F94C2A">
                <w:rPr>
                  <w:rFonts w:cs="Arial"/>
                  <w:i/>
                  <w:szCs w:val="18"/>
                </w:rPr>
                <w:delText>5</w:delText>
              </w:r>
            </w:del>
            <w:ins w:id="8" w:author="Per Lindell" w:date="2022-03-05T17:49:00Z">
              <w:r w:rsidR="00F94C2A" w:rsidRPr="009B140F">
                <w:rPr>
                  <w:rFonts w:cs="Arial"/>
                  <w:i/>
                  <w:szCs w:val="18"/>
                </w:rPr>
                <w:t>9</w:t>
              </w:r>
              <w:r w:rsidR="00F94C2A">
                <w:rPr>
                  <w:rFonts w:cs="Arial"/>
                  <w:i/>
                  <w:szCs w:val="18"/>
                </w:rPr>
                <w:t>6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8F1A" w14:textId="77777777" w:rsidR="00314442" w:rsidRPr="009B140F" w:rsidRDefault="00314442" w:rsidP="00314442">
            <w:pPr>
              <w:pStyle w:val="TAC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Perf. Part</w:t>
            </w:r>
          </w:p>
        </w:tc>
      </w:tr>
    </w:tbl>
    <w:p w14:paraId="3CD40896" w14:textId="77777777" w:rsidR="00C4305E" w:rsidRDefault="00C4305E" w:rsidP="00C4305E"/>
    <w:p w14:paraId="2D5A4241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713040" w14:textId="0EB5BC33" w:rsidR="00314442" w:rsidRPr="00266D43" w:rsidRDefault="00074E90" w:rsidP="007820B9">
      <w:pPr>
        <w:ind w:right="-99"/>
        <w:rPr>
          <w:i/>
          <w:lang w:val="sv-SE"/>
        </w:rPr>
      </w:pPr>
      <w:r w:rsidRPr="00266D43">
        <w:rPr>
          <w:i/>
          <w:lang w:val="sv-SE"/>
        </w:rPr>
        <w:t>Per</w:t>
      </w:r>
      <w:r w:rsidR="00677BE5" w:rsidRPr="00266D43">
        <w:rPr>
          <w:i/>
          <w:lang w:val="sv-SE"/>
        </w:rPr>
        <w:t xml:space="preserve"> Lindell</w:t>
      </w:r>
      <w:r w:rsidR="00314442" w:rsidRPr="00266D43">
        <w:rPr>
          <w:i/>
          <w:lang w:val="sv-SE"/>
        </w:rPr>
        <w:t xml:space="preserve">, Ericsson, </w:t>
      </w:r>
      <w:hyperlink r:id="rId15" w:history="1">
        <w:r w:rsidR="00314442" w:rsidRPr="00266D43">
          <w:rPr>
            <w:rStyle w:val="Hyperlink"/>
            <w:i/>
            <w:lang w:val="sv-SE"/>
          </w:rPr>
          <w:t>per.lindell@ericsson.com</w:t>
        </w:r>
      </w:hyperlink>
    </w:p>
    <w:p w14:paraId="445E59F9" w14:textId="77777777" w:rsidR="007820B9" w:rsidRPr="00266D43" w:rsidRDefault="007820B9" w:rsidP="007820B9">
      <w:pPr>
        <w:ind w:right="-99"/>
        <w:rPr>
          <w:i/>
          <w:lang w:val="sv-SE"/>
        </w:rPr>
      </w:pPr>
    </w:p>
    <w:p w14:paraId="72AE914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E08393F" w14:textId="77777777" w:rsidR="006E1FDA" w:rsidRPr="00251D80" w:rsidRDefault="007820B9" w:rsidP="0033027D">
      <w:pPr>
        <w:ind w:right="-99"/>
        <w:rPr>
          <w:i/>
        </w:rPr>
      </w:pPr>
      <w:r>
        <w:t>R4</w:t>
      </w:r>
      <w:r w:rsidR="004E5172" w:rsidRPr="00251D80">
        <w:t xml:space="preserve"> </w:t>
      </w:r>
    </w:p>
    <w:p w14:paraId="0C88E175" w14:textId="77777777" w:rsidR="00557B2E" w:rsidRPr="00557B2E" w:rsidRDefault="00557B2E" w:rsidP="009870A7">
      <w:pPr>
        <w:spacing w:after="0"/>
        <w:ind w:left="1134" w:right="-96"/>
      </w:pPr>
    </w:p>
    <w:p w14:paraId="7A3E087D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8D88C16" w14:textId="77777777" w:rsidR="00174617" w:rsidRPr="00251D80" w:rsidRDefault="007820B9" w:rsidP="00174617">
      <w:pPr>
        <w:rPr>
          <w:i/>
          <w:lang w:eastAsia="zh-CN"/>
        </w:rPr>
      </w:pPr>
      <w:r>
        <w:rPr>
          <w:i/>
          <w:lang w:eastAsia="zh-CN"/>
        </w:rPr>
        <w:t>None</w:t>
      </w:r>
    </w:p>
    <w:p w14:paraId="6682F86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7FEA5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C2E35" w14:paraId="0F2A333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B4E1FE3" w14:textId="77777777" w:rsidR="00557B2E" w:rsidRPr="00CC2E35" w:rsidRDefault="00557B2E" w:rsidP="001C5C86">
            <w:pPr>
              <w:pStyle w:val="TAH"/>
            </w:pPr>
            <w:r w:rsidRPr="00CC2E35">
              <w:t>Supporting IM name</w:t>
            </w:r>
          </w:p>
        </w:tc>
      </w:tr>
      <w:tr w:rsidR="00557B2E" w:rsidRPr="00CC2E35" w14:paraId="2B6E24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FB8019" w14:textId="7DE8A227" w:rsidR="00557B2E" w:rsidRPr="00CC2E35" w:rsidRDefault="00314442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48267C" w:rsidRPr="00CC2E35" w14:paraId="4608F2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8DB296" w14:textId="719A7A05" w:rsidR="0048267C" w:rsidRPr="00CC2E35" w:rsidRDefault="00C036CB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48267C" w:rsidRPr="00CC2E35" w14:paraId="3FE50D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4E88DA" w14:textId="57A2AA05" w:rsidR="0048267C" w:rsidRPr="00CC2E35" w:rsidRDefault="00C036CB" w:rsidP="001C5C86">
            <w:pPr>
              <w:pStyle w:val="TAL"/>
              <w:rPr>
                <w:lang w:eastAsia="zh-CN"/>
              </w:rPr>
            </w:pPr>
            <w:r w:rsidRPr="00C036CB">
              <w:rPr>
                <w:lang w:eastAsia="zh-CN"/>
              </w:rPr>
              <w:t>T-Mobile USA</w:t>
            </w:r>
          </w:p>
        </w:tc>
      </w:tr>
      <w:tr w:rsidR="0048267C" w:rsidRPr="00CC2E35" w14:paraId="487C10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4E6B6D" w14:textId="45791F7E" w:rsidR="0048267C" w:rsidRPr="00CC2E35" w:rsidRDefault="00C036CB" w:rsidP="001C5C86">
            <w:pPr>
              <w:pStyle w:val="TAL"/>
              <w:rPr>
                <w:lang w:eastAsia="zh-CN"/>
              </w:rPr>
            </w:pPr>
            <w:r w:rsidRPr="00C036CB">
              <w:rPr>
                <w:lang w:eastAsia="zh-CN"/>
              </w:rPr>
              <w:t>Deutsche Telekom</w:t>
            </w:r>
          </w:p>
        </w:tc>
      </w:tr>
      <w:tr w:rsidR="00025316" w:rsidRPr="00CC2E35" w14:paraId="33C8164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84CD62" w14:textId="62E1A971" w:rsidR="00025316" w:rsidRPr="00CC2E35" w:rsidRDefault="00C036CB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</w:tr>
      <w:tr w:rsidR="00025316" w:rsidRPr="00CC2E35" w14:paraId="55DE819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0C3874" w14:textId="4D654329" w:rsidR="00025316" w:rsidRPr="00CC2E35" w:rsidRDefault="00C036CB" w:rsidP="001C5C86">
            <w:pPr>
              <w:pStyle w:val="TAL"/>
              <w:rPr>
                <w:lang w:eastAsia="zh-CN"/>
              </w:rPr>
            </w:pPr>
            <w:r w:rsidRPr="00C036CB">
              <w:rPr>
                <w:lang w:eastAsia="zh-CN"/>
              </w:rPr>
              <w:t>Bell Mobility</w:t>
            </w:r>
          </w:p>
        </w:tc>
      </w:tr>
      <w:tr w:rsidR="00E50071" w:rsidRPr="00CC2E35" w14:paraId="5AB8B4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1F958A" w14:textId="7E578449" w:rsidR="00E50071" w:rsidRPr="00CC2E35" w:rsidRDefault="00C036CB" w:rsidP="001C5C86">
            <w:pPr>
              <w:pStyle w:val="TAL"/>
              <w:rPr>
                <w:lang w:eastAsia="zh-CN"/>
              </w:rPr>
            </w:pPr>
            <w:r w:rsidRPr="00C036CB">
              <w:rPr>
                <w:lang w:eastAsia="zh-CN"/>
              </w:rPr>
              <w:t xml:space="preserve">TELUS </w:t>
            </w:r>
          </w:p>
        </w:tc>
      </w:tr>
      <w:tr w:rsidR="00E50071" w:rsidRPr="00CC2E35" w14:paraId="7586FE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FA75D2" w14:textId="6BDF44AA" w:rsidR="00E50071" w:rsidRPr="00CC2E35" w:rsidRDefault="00C036CB" w:rsidP="001C5C86">
            <w:pPr>
              <w:pStyle w:val="TAL"/>
            </w:pPr>
            <w:r>
              <w:t>Huawei</w:t>
            </w:r>
          </w:p>
        </w:tc>
      </w:tr>
      <w:tr w:rsidR="00E50071" w:rsidRPr="00CC2E35" w14:paraId="015C45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D34072" w14:textId="03D63D5C" w:rsidR="00E50071" w:rsidRPr="00CC2E35" w:rsidRDefault="00C036CB" w:rsidP="001C5C86">
            <w:pPr>
              <w:pStyle w:val="TAL"/>
            </w:pPr>
            <w:r w:rsidRPr="00C036CB">
              <w:rPr>
                <w:lang w:eastAsia="zh-CN"/>
              </w:rPr>
              <w:t>HiSilicon</w:t>
            </w:r>
          </w:p>
        </w:tc>
      </w:tr>
      <w:tr w:rsidR="00E50071" w:rsidRPr="00CC2E35" w14:paraId="371BBB1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EBFB7D" w14:textId="58FB0901" w:rsidR="00E50071" w:rsidRPr="00CC2E35" w:rsidRDefault="00C036CB" w:rsidP="001C5C86">
            <w:pPr>
              <w:pStyle w:val="TAL"/>
            </w:pPr>
            <w:r>
              <w:t>Verizon</w:t>
            </w:r>
          </w:p>
        </w:tc>
      </w:tr>
      <w:tr w:rsidR="00C036CB" w:rsidRPr="00CC2E35" w14:paraId="07C856E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66CCB7" w14:textId="32BC30D7" w:rsidR="00C036CB" w:rsidRDefault="00C036CB" w:rsidP="001C5C86">
            <w:pPr>
              <w:pStyle w:val="TAL"/>
            </w:pPr>
            <w:r>
              <w:t>Softbank</w:t>
            </w:r>
          </w:p>
        </w:tc>
      </w:tr>
      <w:tr w:rsidR="00C036CB" w:rsidRPr="00CC2E35" w14:paraId="762D98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1F69E0" w14:textId="34952B30" w:rsidR="00C036CB" w:rsidRDefault="00C036CB" w:rsidP="001C5C86">
            <w:pPr>
              <w:pStyle w:val="TAL"/>
            </w:pPr>
            <w:r>
              <w:t>AT&amp;T</w:t>
            </w:r>
          </w:p>
        </w:tc>
      </w:tr>
      <w:tr w:rsidR="00C036CB" w:rsidRPr="00CC2E35" w14:paraId="16920A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177936" w14:textId="4EBAD128" w:rsidR="00C036CB" w:rsidRDefault="00C036CB" w:rsidP="001C5C86">
            <w:pPr>
              <w:pStyle w:val="TAL"/>
            </w:pPr>
            <w:r>
              <w:t>ZTE</w:t>
            </w:r>
          </w:p>
        </w:tc>
      </w:tr>
    </w:tbl>
    <w:p w14:paraId="3DE5F82A" w14:textId="77777777" w:rsidR="00067741" w:rsidRDefault="00067741" w:rsidP="00067741"/>
    <w:p w14:paraId="3A6E38A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274D10" w14:textId="77777777" w:rsidR="00F14890" w:rsidRDefault="00F14890">
      <w:r>
        <w:separator/>
      </w:r>
    </w:p>
  </w:endnote>
  <w:endnote w:type="continuationSeparator" w:id="0">
    <w:p w14:paraId="50DF7E5E" w14:textId="77777777" w:rsidR="00F14890" w:rsidRDefault="00F14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18CD8D" w14:textId="77777777" w:rsidR="00F14890" w:rsidRDefault="00F14890">
      <w:r>
        <w:separator/>
      </w:r>
    </w:p>
  </w:footnote>
  <w:footnote w:type="continuationSeparator" w:id="0">
    <w:p w14:paraId="7035B09F" w14:textId="77777777" w:rsidR="00F14890" w:rsidRDefault="00F148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21FF6C4C"/>
    <w:multiLevelType w:val="hybridMultilevel"/>
    <w:tmpl w:val="FD2AF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B602014"/>
    <w:multiLevelType w:val="hybridMultilevel"/>
    <w:tmpl w:val="8A02E5E6"/>
    <w:lvl w:ilvl="0" w:tplc="8976D8A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6C5F23"/>
    <w:multiLevelType w:val="hybridMultilevel"/>
    <w:tmpl w:val="09F2C96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4"/>
  </w:num>
  <w:num w:numId="5">
    <w:abstractNumId w:val="11"/>
  </w:num>
  <w:num w:numId="6">
    <w:abstractNumId w:val="9"/>
  </w:num>
  <w:num w:numId="7">
    <w:abstractNumId w:val="3"/>
  </w:num>
  <w:num w:numId="8">
    <w:abstractNumId w:val="1"/>
  </w:num>
  <w:num w:numId="9">
    <w:abstractNumId w:val="8"/>
  </w:num>
  <w:num w:numId="10">
    <w:abstractNumId w:val="5"/>
  </w:num>
  <w:num w:numId="11">
    <w:abstractNumId w:val="2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r Lindell">
    <w15:presenceInfo w15:providerId="AD" w15:userId="S::per.lindell@ericsson.com::d2c724e8-4db7-4a22-9605-1885c2f34f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652"/>
    <w:rsid w:val="00052B30"/>
    <w:rsid w:val="00052BF8"/>
    <w:rsid w:val="00057116"/>
    <w:rsid w:val="00064CB2"/>
    <w:rsid w:val="00066954"/>
    <w:rsid w:val="00067741"/>
    <w:rsid w:val="00072A56"/>
    <w:rsid w:val="00074E90"/>
    <w:rsid w:val="00082CCB"/>
    <w:rsid w:val="00090896"/>
    <w:rsid w:val="000A3125"/>
    <w:rsid w:val="000A556B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1925"/>
    <w:rsid w:val="00173998"/>
    <w:rsid w:val="00174617"/>
    <w:rsid w:val="001759A7"/>
    <w:rsid w:val="001A4192"/>
    <w:rsid w:val="001C574C"/>
    <w:rsid w:val="001C5C86"/>
    <w:rsid w:val="001C718D"/>
    <w:rsid w:val="001E14C4"/>
    <w:rsid w:val="001F7EB4"/>
    <w:rsid w:val="002000C2"/>
    <w:rsid w:val="00200D43"/>
    <w:rsid w:val="00205F25"/>
    <w:rsid w:val="00213ECD"/>
    <w:rsid w:val="00221B1E"/>
    <w:rsid w:val="00224004"/>
    <w:rsid w:val="00240DCD"/>
    <w:rsid w:val="0024786B"/>
    <w:rsid w:val="00251D80"/>
    <w:rsid w:val="00254FB5"/>
    <w:rsid w:val="002640E5"/>
    <w:rsid w:val="0026436F"/>
    <w:rsid w:val="0026606E"/>
    <w:rsid w:val="00266D43"/>
    <w:rsid w:val="00276403"/>
    <w:rsid w:val="002C0B26"/>
    <w:rsid w:val="002C1C50"/>
    <w:rsid w:val="002E6A7D"/>
    <w:rsid w:val="002E7A9E"/>
    <w:rsid w:val="002F3C41"/>
    <w:rsid w:val="002F6C5C"/>
    <w:rsid w:val="0030045C"/>
    <w:rsid w:val="00314442"/>
    <w:rsid w:val="003152DB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3E56"/>
    <w:rsid w:val="003C6DA6"/>
    <w:rsid w:val="003D2781"/>
    <w:rsid w:val="003D62A9"/>
    <w:rsid w:val="003F04C7"/>
    <w:rsid w:val="003F268E"/>
    <w:rsid w:val="003F7142"/>
    <w:rsid w:val="003F7B3D"/>
    <w:rsid w:val="00410F68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B514A"/>
    <w:rsid w:val="004C634D"/>
    <w:rsid w:val="004D24B9"/>
    <w:rsid w:val="004E283C"/>
    <w:rsid w:val="004E2CE2"/>
    <w:rsid w:val="004E5172"/>
    <w:rsid w:val="004E6F8A"/>
    <w:rsid w:val="00502CD2"/>
    <w:rsid w:val="00504E33"/>
    <w:rsid w:val="00530573"/>
    <w:rsid w:val="00532A4C"/>
    <w:rsid w:val="0055216E"/>
    <w:rsid w:val="00552C2C"/>
    <w:rsid w:val="005555B7"/>
    <w:rsid w:val="005562A8"/>
    <w:rsid w:val="005573BB"/>
    <w:rsid w:val="00557B2E"/>
    <w:rsid w:val="00561267"/>
    <w:rsid w:val="00563D17"/>
    <w:rsid w:val="00571E3F"/>
    <w:rsid w:val="00574059"/>
    <w:rsid w:val="00586951"/>
    <w:rsid w:val="00590087"/>
    <w:rsid w:val="00596E45"/>
    <w:rsid w:val="005A032D"/>
    <w:rsid w:val="005C29F7"/>
    <w:rsid w:val="005C4F58"/>
    <w:rsid w:val="005C5E8D"/>
    <w:rsid w:val="005C68A5"/>
    <w:rsid w:val="005C78F2"/>
    <w:rsid w:val="005D057C"/>
    <w:rsid w:val="005D1103"/>
    <w:rsid w:val="005D39EB"/>
    <w:rsid w:val="005D3FEC"/>
    <w:rsid w:val="005D44BE"/>
    <w:rsid w:val="005E088B"/>
    <w:rsid w:val="005E7263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77BE5"/>
    <w:rsid w:val="00682237"/>
    <w:rsid w:val="006A0EF8"/>
    <w:rsid w:val="006A45BA"/>
    <w:rsid w:val="006A5F0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27BDF"/>
    <w:rsid w:val="007414CC"/>
    <w:rsid w:val="00746F46"/>
    <w:rsid w:val="0075252A"/>
    <w:rsid w:val="00760CD6"/>
    <w:rsid w:val="00764B84"/>
    <w:rsid w:val="00765028"/>
    <w:rsid w:val="0078034D"/>
    <w:rsid w:val="007820B9"/>
    <w:rsid w:val="00790BCC"/>
    <w:rsid w:val="00795CEE"/>
    <w:rsid w:val="00796F94"/>
    <w:rsid w:val="007974F5"/>
    <w:rsid w:val="007A51C7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369C"/>
    <w:rsid w:val="00834A60"/>
    <w:rsid w:val="008603DF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673D"/>
    <w:rsid w:val="008F67C3"/>
    <w:rsid w:val="00922775"/>
    <w:rsid w:val="00922FCB"/>
    <w:rsid w:val="00935CB0"/>
    <w:rsid w:val="009428A9"/>
    <w:rsid w:val="009437A2"/>
    <w:rsid w:val="00944B28"/>
    <w:rsid w:val="00967838"/>
    <w:rsid w:val="00981288"/>
    <w:rsid w:val="00982CD6"/>
    <w:rsid w:val="0098456F"/>
    <w:rsid w:val="00985B73"/>
    <w:rsid w:val="009870A7"/>
    <w:rsid w:val="00992266"/>
    <w:rsid w:val="00994A54"/>
    <w:rsid w:val="009A0B51"/>
    <w:rsid w:val="009A3BC4"/>
    <w:rsid w:val="009A527F"/>
    <w:rsid w:val="009A6092"/>
    <w:rsid w:val="009B140F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554"/>
    <w:rsid w:val="00A9188C"/>
    <w:rsid w:val="00A92EE3"/>
    <w:rsid w:val="00A97002"/>
    <w:rsid w:val="00A97A52"/>
    <w:rsid w:val="00AA0D6A"/>
    <w:rsid w:val="00AA2486"/>
    <w:rsid w:val="00AB58BF"/>
    <w:rsid w:val="00AD0751"/>
    <w:rsid w:val="00AD77C4"/>
    <w:rsid w:val="00AE220E"/>
    <w:rsid w:val="00AE25BF"/>
    <w:rsid w:val="00AE263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362C8"/>
    <w:rsid w:val="00B567D1"/>
    <w:rsid w:val="00B577E6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5CEC"/>
    <w:rsid w:val="00BC642A"/>
    <w:rsid w:val="00BF7C9D"/>
    <w:rsid w:val="00C01E8C"/>
    <w:rsid w:val="00C02DF6"/>
    <w:rsid w:val="00C036CB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54F4"/>
    <w:rsid w:val="00CA0968"/>
    <w:rsid w:val="00CA168E"/>
    <w:rsid w:val="00CB0647"/>
    <w:rsid w:val="00CB4236"/>
    <w:rsid w:val="00CB50A0"/>
    <w:rsid w:val="00CC2E35"/>
    <w:rsid w:val="00CC72A4"/>
    <w:rsid w:val="00CD3153"/>
    <w:rsid w:val="00CE3806"/>
    <w:rsid w:val="00CE4361"/>
    <w:rsid w:val="00CF6810"/>
    <w:rsid w:val="00D00E32"/>
    <w:rsid w:val="00D04492"/>
    <w:rsid w:val="00D06117"/>
    <w:rsid w:val="00D25CB2"/>
    <w:rsid w:val="00D31CC8"/>
    <w:rsid w:val="00D32678"/>
    <w:rsid w:val="00D521C1"/>
    <w:rsid w:val="00D57B1A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17A"/>
    <w:rsid w:val="00DD58B7"/>
    <w:rsid w:val="00DD6699"/>
    <w:rsid w:val="00E007C5"/>
    <w:rsid w:val="00E00DBF"/>
    <w:rsid w:val="00E0213F"/>
    <w:rsid w:val="00E033E0"/>
    <w:rsid w:val="00E03DD0"/>
    <w:rsid w:val="00E1026B"/>
    <w:rsid w:val="00E13CB2"/>
    <w:rsid w:val="00E14CA4"/>
    <w:rsid w:val="00E20C37"/>
    <w:rsid w:val="00E50071"/>
    <w:rsid w:val="00E52C57"/>
    <w:rsid w:val="00E57E7D"/>
    <w:rsid w:val="00E84CD8"/>
    <w:rsid w:val="00E861A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890"/>
    <w:rsid w:val="00F14B43"/>
    <w:rsid w:val="00F203C7"/>
    <w:rsid w:val="00F215E2"/>
    <w:rsid w:val="00F21E3F"/>
    <w:rsid w:val="00F22615"/>
    <w:rsid w:val="00F248B9"/>
    <w:rsid w:val="00F30A76"/>
    <w:rsid w:val="00F41A27"/>
    <w:rsid w:val="00F4338D"/>
    <w:rsid w:val="00F440D3"/>
    <w:rsid w:val="00F446AC"/>
    <w:rsid w:val="00F46EAF"/>
    <w:rsid w:val="00F51F9F"/>
    <w:rsid w:val="00F5774F"/>
    <w:rsid w:val="00F62688"/>
    <w:rsid w:val="00F76BE5"/>
    <w:rsid w:val="00F83D11"/>
    <w:rsid w:val="00F853C1"/>
    <w:rsid w:val="00F87467"/>
    <w:rsid w:val="00F921F1"/>
    <w:rsid w:val="00F94C2A"/>
    <w:rsid w:val="00FB127E"/>
    <w:rsid w:val="00FC0804"/>
    <w:rsid w:val="00FC3B6D"/>
    <w:rsid w:val="00FD3A4E"/>
    <w:rsid w:val="00FE6453"/>
    <w:rsid w:val="00FF180D"/>
    <w:rsid w:val="00FF1A7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4672753F"/>
  <w15:chartTrackingRefBased/>
  <w15:docId w15:val="{34B75948-BC46-4EFB-AC9A-1C98FA7EF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CChar">
    <w:name w:val="TAC Char"/>
    <w:link w:val="TAC"/>
    <w:qFormat/>
    <w:locked/>
    <w:rsid w:val="00C854F4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C854F4"/>
    <w:rPr>
      <w:rFonts w:ascii="Arial" w:hAnsi="Arial"/>
      <w:b/>
      <w:sz w:val="18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14442"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locked/>
    <w:rsid w:val="00AE263F"/>
    <w:rPr>
      <w:rFonts w:ascii="Arial" w:hAnsi="Arial"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D00E32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DD51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36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per.lindell@ericsson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Information/WORK_PLA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10b6590f2d176a5b387a7a6a64106de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0c8d1e13ffd5c8eb1a47127cfc5ea62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0E53EB-EDC9-4489-AF95-EC5696ECA74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C19C93-DC77-48A0-8E3C-EA2D79B3AC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BD2DC0-2E50-47C4-8423-E3BB9CB11DE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FF1CC6C-58B8-434E-97EF-8E4B7553A0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5</Pages>
  <Words>1057</Words>
  <Characters>6156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7199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13</cp:revision>
  <cp:lastPrinted>2000-02-29T10:31:00Z</cp:lastPrinted>
  <dcterms:created xsi:type="dcterms:W3CDTF">2021-06-18T12:33:00Z</dcterms:created>
  <dcterms:modified xsi:type="dcterms:W3CDTF">2022-03-05T16:49:00Z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(3)j7yfm6lJMNoSZOD7cM0BhmgdBOzcmXTOKyDf8d33WbFlvMA92xddGTLasABQTuioCWjuXwR3_x000d_
/jMWlz9KT0OOfCFYwQelHSUeN3v20crvKaJaPVo8NtNH4d5l6S8ryTVTzKOHk6Gl2GmzNSAx_x000d_
61xlJxLxN1wYOKLHrQ0F00FTv9onWdZKDVJs0IGKmVm4fIr2egNHTVgwJiHBWLfX1DBgLE+n_x000d_
xo1VrChPGKFn5U3H2q</vt:lpwstr>
  </property>
  <property fmtid="{D5CDD505-2E9C-101B-9397-08002B2CF9AE}" pid="5" name="_2015_ms_pID_7253431">
    <vt:lpwstr>vtDF+ZwbCbssiIIzHxqRFdttrNkXtjFkRYmUpbHREcHqg3rCdEEt8N_x000d_
v1CQKDhTNchjHRPVpJOBjM+UgPz7N6kTuQH9queOUksQoIXbMhcS7Ob2I0Oo1EUhbdCMh9Jr_x000d_
Vje1iabFjtKcabRHJWB/4MKPjDyF3ncnU14taKunisvAKJP63yLO06a4z48ehX8lWaFSb22Q_x000d_
9U1Wx9ZmEsPewFycMZwE5pfGxvbncBhNgYS3</vt:lpwstr>
  </property>
  <property fmtid="{D5CDD505-2E9C-101B-9397-08002B2CF9AE}" pid="6" name="_2015_ms_pID_7253432">
    <vt:lpwstr>ng==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1590564569</vt:lpwstr>
  </property>
  <property fmtid="{D5CDD505-2E9C-101B-9397-08002B2CF9AE}" pid="11" name="ContentTypeId">
    <vt:lpwstr>0x0101003AA7AC0C743A294CADF60F661720E3E6</vt:lpwstr>
  </property>
</Properties>
</file>